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AE17" w14:textId="772316DA" w:rsidR="0099395A" w:rsidRPr="008C3ACE" w:rsidRDefault="005502A0" w:rsidP="0099395A">
      <w:pPr>
        <w:pStyle w:val="NoSpacing"/>
        <w:rPr>
          <w:rFonts w:ascii="Rockwell" w:hAnsi="Rockwell"/>
          <w:b/>
        </w:rPr>
      </w:pPr>
      <w:r>
        <w:rPr>
          <w:rFonts w:ascii="Rockwell" w:hAnsi="Rockwell"/>
          <w:b/>
        </w:rPr>
        <w:t>202</w:t>
      </w:r>
      <w:r w:rsidR="00BC6E9A">
        <w:rPr>
          <w:rFonts w:ascii="Rockwell" w:hAnsi="Rockwell"/>
          <w:b/>
        </w:rPr>
        <w:t>2</w:t>
      </w:r>
      <w:r w:rsidR="0099395A" w:rsidRPr="008C3ACE">
        <w:rPr>
          <w:rFonts w:ascii="Rockwell" w:hAnsi="Rockwell"/>
          <w:b/>
        </w:rPr>
        <w:t xml:space="preserve"> </w:t>
      </w:r>
      <w:r w:rsidR="0099395A">
        <w:rPr>
          <w:rFonts w:ascii="Rockwell" w:hAnsi="Rockwell"/>
          <w:b/>
        </w:rPr>
        <w:t>CLICK IT OR TICKET CAMPAIGN</w:t>
      </w:r>
      <w:r w:rsidR="0099395A" w:rsidRPr="008C3ACE">
        <w:rPr>
          <w:rFonts w:ascii="Rockwell" w:hAnsi="Rockwell"/>
          <w:b/>
        </w:rPr>
        <w:t xml:space="preserve"> </w:t>
      </w:r>
      <w:r w:rsidR="00917B36">
        <w:rPr>
          <w:rFonts w:ascii="Rockwell" w:hAnsi="Rockwell"/>
          <w:b/>
        </w:rPr>
        <w:t xml:space="preserve">           </w:t>
      </w:r>
      <w:bookmarkStart w:id="0" w:name="_GoBack"/>
      <w:bookmarkEnd w:id="0"/>
      <w:r w:rsidR="0099395A" w:rsidRPr="008C3ACE">
        <w:rPr>
          <w:rFonts w:ascii="Rockwell" w:hAnsi="Rockwell"/>
          <w:b/>
        </w:rPr>
        <w:t xml:space="preserve">    </w:t>
      </w:r>
    </w:p>
    <w:p w14:paraId="15F683C5" w14:textId="77777777" w:rsidR="0099395A" w:rsidRPr="008C3ACE" w:rsidRDefault="0099395A" w:rsidP="0099395A">
      <w:pPr>
        <w:pStyle w:val="NoSpacing"/>
        <w:rPr>
          <w:rFonts w:ascii="Rockwell" w:hAnsi="Rockwell"/>
          <w:b/>
        </w:rPr>
      </w:pPr>
      <w:r w:rsidRPr="008C3ACE">
        <w:rPr>
          <w:rFonts w:ascii="Rockwell" w:hAnsi="Rockwell"/>
          <w:b/>
        </w:rPr>
        <w:t xml:space="preserve">SAMPLE NEWS </w:t>
      </w:r>
      <w:r w:rsidR="003725D5">
        <w:rPr>
          <w:rFonts w:ascii="Rockwell" w:hAnsi="Rockwell"/>
          <w:b/>
        </w:rPr>
        <w:t>PRE-</w:t>
      </w:r>
      <w:r w:rsidRPr="008C3ACE">
        <w:rPr>
          <w:rFonts w:ascii="Rockwell" w:hAnsi="Rockwell"/>
          <w:b/>
        </w:rPr>
        <w:t>RELEASE</w:t>
      </w:r>
    </w:p>
    <w:p w14:paraId="2D29E71F" w14:textId="77777777" w:rsidR="0099395A" w:rsidRPr="008C3ACE" w:rsidRDefault="006338B0" w:rsidP="0099395A">
      <w:pPr>
        <w:pStyle w:val="NoSpacing"/>
        <w:rPr>
          <w:rFonts w:ascii="Rockwell" w:hAnsi="Rockwell"/>
          <w:b/>
        </w:rPr>
      </w:pPr>
      <w:r>
        <w:rPr>
          <w:rFonts w:ascii="Rockwell" w:hAnsi="Rockwell"/>
          <w:b/>
        </w:rPr>
        <w:t xml:space="preserve">BORDER TO </w:t>
      </w:r>
      <w:r w:rsidR="00AA02DF">
        <w:rPr>
          <w:rFonts w:ascii="Rockwell" w:hAnsi="Rockwell"/>
          <w:b/>
        </w:rPr>
        <w:t>BORDER</w:t>
      </w:r>
    </w:p>
    <w:p w14:paraId="3B945FD6" w14:textId="77777777" w:rsidR="0099395A" w:rsidRPr="008C3ACE" w:rsidRDefault="0099395A" w:rsidP="0099395A">
      <w:pPr>
        <w:pStyle w:val="NoSpacing"/>
        <w:rPr>
          <w:rFonts w:ascii="Rockwell" w:hAnsi="Rockwell"/>
          <w:b/>
        </w:rPr>
      </w:pPr>
    </w:p>
    <w:p w14:paraId="462D6AD6" w14:textId="77777777" w:rsidR="0099395A" w:rsidRPr="008C3ACE" w:rsidRDefault="0099395A" w:rsidP="0099395A">
      <w:pPr>
        <w:pStyle w:val="NoSpacing"/>
        <w:rPr>
          <w:rFonts w:ascii="Rockwell" w:hAnsi="Rockwell"/>
          <w:b/>
        </w:rPr>
      </w:pPr>
      <w:r w:rsidRPr="008C3ACE">
        <w:rPr>
          <w:rFonts w:ascii="Rockwell" w:hAnsi="Rockwell"/>
          <w:b/>
        </w:rPr>
        <w:t>FOR IMMEDIATE RELEASE: [Date]</w:t>
      </w:r>
    </w:p>
    <w:p w14:paraId="57686244" w14:textId="77777777" w:rsidR="0099395A" w:rsidRPr="008C3ACE" w:rsidRDefault="0099395A" w:rsidP="0099395A">
      <w:pPr>
        <w:pStyle w:val="NoSpacing"/>
        <w:rPr>
          <w:rFonts w:ascii="Rockwell" w:hAnsi="Rockwell"/>
          <w:b/>
        </w:rPr>
      </w:pPr>
      <w:r w:rsidRPr="008C3ACE">
        <w:rPr>
          <w:rFonts w:ascii="Rockwell" w:hAnsi="Rockwell"/>
          <w:b/>
        </w:rPr>
        <w:t xml:space="preserve">CONTACT: </w:t>
      </w:r>
      <w:r w:rsidR="005502A0">
        <w:rPr>
          <w:rFonts w:ascii="Rockwell" w:hAnsi="Rockwell"/>
          <w:b/>
        </w:rPr>
        <w:t>[Name, Phone Number, E</w:t>
      </w:r>
      <w:r w:rsidRPr="008C3ACE">
        <w:rPr>
          <w:rFonts w:ascii="Rockwell" w:hAnsi="Rockwell"/>
          <w:b/>
        </w:rPr>
        <w:t>mail Address]</w:t>
      </w:r>
    </w:p>
    <w:p w14:paraId="5A8EB254" w14:textId="77777777" w:rsidR="0099395A" w:rsidRPr="008C3ACE" w:rsidRDefault="0099395A" w:rsidP="0099395A">
      <w:pPr>
        <w:pStyle w:val="NoSpacing"/>
        <w:rPr>
          <w:rFonts w:ascii="Rockwell" w:hAnsi="Rockwell"/>
          <w:b/>
        </w:rPr>
      </w:pPr>
    </w:p>
    <w:p w14:paraId="2F5C2260" w14:textId="77777777" w:rsidR="0099395A" w:rsidRDefault="0099395A" w:rsidP="007F7287">
      <w:pPr>
        <w:pStyle w:val="NoSpacing"/>
        <w:rPr>
          <w:rFonts w:ascii="Rockwell" w:hAnsi="Rockwell"/>
          <w:b/>
        </w:rPr>
      </w:pPr>
      <w:r w:rsidRPr="008C3ACE">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7C9F78E4" w14:textId="77777777" w:rsidR="007F7287" w:rsidRPr="007F7287" w:rsidRDefault="007F7287" w:rsidP="007F7287">
      <w:pPr>
        <w:pStyle w:val="NoSpacing"/>
        <w:rPr>
          <w:rFonts w:ascii="Rockwell" w:hAnsi="Rockwell"/>
          <w:b/>
        </w:rPr>
      </w:pPr>
    </w:p>
    <w:p w14:paraId="0CEDAFA1" w14:textId="1830A80D" w:rsidR="00AE0F4F" w:rsidRPr="007F7287" w:rsidRDefault="003162AD" w:rsidP="00AD037C">
      <w:pPr>
        <w:jc w:val="center"/>
        <w:rPr>
          <w:sz w:val="20"/>
        </w:rPr>
      </w:pPr>
      <w:r w:rsidRPr="007F7287">
        <w:rPr>
          <w:rFonts w:ascii="Rockwell" w:eastAsia="Times New Roman" w:hAnsi="Rockwell"/>
          <w:b/>
          <w:i/>
          <w:noProof/>
          <w:color w:val="000000"/>
          <w:sz w:val="24"/>
          <w:szCs w:val="28"/>
        </w:rPr>
        <w:t>Click It Or Ticket</w:t>
      </w:r>
      <w:r w:rsidRPr="007F7287">
        <w:rPr>
          <w:rFonts w:ascii="Rockwell" w:eastAsia="Times New Roman" w:hAnsi="Rockwell"/>
          <w:b/>
          <w:noProof/>
          <w:color w:val="000000"/>
          <w:sz w:val="24"/>
          <w:szCs w:val="28"/>
        </w:rPr>
        <w:t xml:space="preserve"> Campaign Starts May 2</w:t>
      </w:r>
      <w:r w:rsidR="00BC6E9A">
        <w:rPr>
          <w:rFonts w:ascii="Rockwell" w:eastAsia="Times New Roman" w:hAnsi="Rockwell"/>
          <w:b/>
          <w:noProof/>
          <w:color w:val="000000"/>
          <w:sz w:val="24"/>
          <w:szCs w:val="28"/>
        </w:rPr>
        <w:t>3</w:t>
      </w:r>
      <w:r w:rsidR="007F7287" w:rsidRPr="007F7287">
        <w:rPr>
          <w:rFonts w:ascii="Rockwell" w:eastAsia="Times New Roman" w:hAnsi="Rockwell"/>
          <w:b/>
          <w:noProof/>
          <w:color w:val="000000"/>
          <w:sz w:val="24"/>
          <w:szCs w:val="28"/>
        </w:rPr>
        <w:br/>
      </w:r>
      <w:r w:rsidRPr="007F7287">
        <w:rPr>
          <w:rFonts w:ascii="Rockwell" w:eastAsia="Times New Roman" w:hAnsi="Rockwell"/>
          <w:b/>
          <w:noProof/>
          <w:color w:val="000000"/>
          <w:sz w:val="24"/>
          <w:szCs w:val="28"/>
        </w:rPr>
        <w:t>With Border To Border Kickoff Event</w:t>
      </w:r>
    </w:p>
    <w:p w14:paraId="15775D14" w14:textId="6FF3D088" w:rsidR="00EA7E83" w:rsidRDefault="00AD037C" w:rsidP="00EA7E83">
      <w:r w:rsidRPr="00B47A66">
        <w:rPr>
          <w:b/>
        </w:rPr>
        <w:t>[City, State]</w:t>
      </w:r>
      <w:r w:rsidR="004A585D">
        <w:rPr>
          <w:b/>
        </w:rPr>
        <w:t xml:space="preserve"> </w:t>
      </w:r>
      <w:r>
        <w:t>—</w:t>
      </w:r>
      <w:r w:rsidR="004A585D">
        <w:t xml:space="preserve"> During</w:t>
      </w:r>
      <w:r w:rsidR="00EA7E83">
        <w:t xml:space="preserve"> this year’s national </w:t>
      </w:r>
      <w:r w:rsidR="00EA7E83" w:rsidRPr="00D4425C">
        <w:rPr>
          <w:i/>
        </w:rPr>
        <w:t>Click It or Ticket</w:t>
      </w:r>
      <w:r w:rsidR="00EA7E83">
        <w:t xml:space="preserve"> seat belt campai</w:t>
      </w:r>
      <w:r w:rsidR="005502A0">
        <w:t>gn, which will take place May 2</w:t>
      </w:r>
      <w:r w:rsidR="00BC6E9A">
        <w:t>3</w:t>
      </w:r>
      <w:r w:rsidR="008C111E">
        <w:t xml:space="preserve"> through June </w:t>
      </w:r>
      <w:r w:rsidR="00BC6E9A">
        <w:t>5</w:t>
      </w:r>
      <w:r w:rsidR="00EA7E83">
        <w:t xml:space="preserve">, </w:t>
      </w:r>
      <w:r w:rsidR="008C111E">
        <w:t>202</w:t>
      </w:r>
      <w:r w:rsidR="00BC6E9A">
        <w:t>2</w:t>
      </w:r>
      <w:r w:rsidR="00EA7E83">
        <w:t xml:space="preserve">, </w:t>
      </w:r>
      <w:r w:rsidR="00EA7E83" w:rsidRPr="000A5FFB">
        <w:rPr>
          <w:b/>
        </w:rPr>
        <w:t>[State/Local Law Enforcement Organization]</w:t>
      </w:r>
      <w:r w:rsidR="00EA7E83">
        <w:rPr>
          <w:b/>
        </w:rPr>
        <w:t xml:space="preserve"> </w:t>
      </w:r>
      <w:r w:rsidR="00EA7E83">
        <w:t xml:space="preserve">will be teaming up with law enforcement nationwide for </w:t>
      </w:r>
      <w:r w:rsidR="00D4425C">
        <w:t>a</w:t>
      </w:r>
      <w:r w:rsidR="00EA7E83">
        <w:t xml:space="preserve"> </w:t>
      </w:r>
      <w:r w:rsidR="00EA7E83" w:rsidRPr="00D4425C">
        <w:rPr>
          <w:i/>
        </w:rPr>
        <w:t>Border to Border</w:t>
      </w:r>
      <w:r w:rsidR="00EA7E83">
        <w:t xml:space="preserve"> (B2B) kickoff event. The U.S. Department of Transportation’s National Highway Traffic Safety Administration (</w:t>
      </w:r>
      <w:r w:rsidR="00EA7E83" w:rsidRPr="00F77AD4">
        <w:t>NHTSA</w:t>
      </w:r>
      <w:r w:rsidR="00EA7E83">
        <w:t>)</w:t>
      </w:r>
      <w:r w:rsidR="00EA7E83" w:rsidRPr="00F77AD4">
        <w:t xml:space="preserve"> is asking all </w:t>
      </w:r>
      <w:r w:rsidR="00EA7E83">
        <w:t>s</w:t>
      </w:r>
      <w:r w:rsidR="00EA7E83" w:rsidRPr="00F77AD4">
        <w:t xml:space="preserve">tates to participate </w:t>
      </w:r>
      <w:r w:rsidR="00EA7E83">
        <w:t>in B2B,</w:t>
      </w:r>
      <w:r w:rsidR="00EA7E83" w:rsidRPr="00F77AD4">
        <w:t xml:space="preserve"> a </w:t>
      </w:r>
      <w:r w:rsidR="00EA7E83">
        <w:t>one-</w:t>
      </w:r>
      <w:r w:rsidR="00EA7E83" w:rsidRPr="00F77AD4">
        <w:t>day</w:t>
      </w:r>
      <w:r w:rsidR="003664C7">
        <w:t>, 4</w:t>
      </w:r>
      <w:r w:rsidR="00CA669B">
        <w:t>-</w:t>
      </w:r>
      <w:r w:rsidR="003664C7">
        <w:t>hour</w:t>
      </w:r>
      <w:r w:rsidR="00EA7E83" w:rsidRPr="00F77AD4">
        <w:t xml:space="preserve"> national seat belt</w:t>
      </w:r>
      <w:r w:rsidR="00EA7E83">
        <w:t xml:space="preserve"> </w:t>
      </w:r>
      <w:r w:rsidR="00EA7E83" w:rsidRPr="00F77AD4">
        <w:t>awareness event</w:t>
      </w:r>
      <w:r w:rsidR="00EA7E83">
        <w:t xml:space="preserve"> on </w:t>
      </w:r>
      <w:r w:rsidR="008C111E" w:rsidRPr="00CA669B">
        <w:t>May 2</w:t>
      </w:r>
      <w:r w:rsidR="00BC6E9A">
        <w:t>3</w:t>
      </w:r>
      <w:r w:rsidR="00EA7E83" w:rsidRPr="008C72EF">
        <w:t>,</w:t>
      </w:r>
      <w:r w:rsidR="00EA7E83">
        <w:t xml:space="preserve"> which is</w:t>
      </w:r>
      <w:r w:rsidR="00EA7E83" w:rsidRPr="00F77AD4">
        <w:t xml:space="preserve"> coordinated by participating </w:t>
      </w:r>
      <w:r w:rsidR="00EA7E83">
        <w:t>s</w:t>
      </w:r>
      <w:r w:rsidR="00EA7E83" w:rsidRPr="00F77AD4">
        <w:t xml:space="preserve">tate highway safety offices and their respective law enforcement liaisons. The </w:t>
      </w:r>
      <w:r w:rsidR="00EA7E83" w:rsidRPr="00F4500D">
        <w:t xml:space="preserve">B2B </w:t>
      </w:r>
      <w:r w:rsidR="008C72EF">
        <w:t>initiative</w:t>
      </w:r>
      <w:r w:rsidR="003664C7">
        <w:t xml:space="preserve"> </w:t>
      </w:r>
      <w:r w:rsidR="00EA7E83" w:rsidRPr="00F77AD4">
        <w:t xml:space="preserve">aims to increase law enforcement participation by coordinating highly visible seat belt enforcement for drivers at </w:t>
      </w:r>
      <w:r w:rsidR="00EA7E83">
        <w:t>s</w:t>
      </w:r>
      <w:r w:rsidR="00EA7E83" w:rsidRPr="00F77AD4">
        <w:t xml:space="preserve">tate border checkpoints.  </w:t>
      </w:r>
    </w:p>
    <w:p w14:paraId="1F3A747A" w14:textId="22060D25" w:rsidR="00EA7E83" w:rsidRDefault="00EA7E83" w:rsidP="00EA7E83">
      <w:r>
        <w:t xml:space="preserve">According to NHTSA, in </w:t>
      </w:r>
      <w:r w:rsidR="008C111E">
        <w:t>2019, there were 9,466</w:t>
      </w:r>
      <w:r>
        <w:t xml:space="preserve"> unbuckled passenger vehicle occupants killed in crashes in the Unite</w:t>
      </w:r>
      <w:r w:rsidR="005502A0">
        <w:t xml:space="preserve">d States. In that same year, 55% </w:t>
      </w:r>
      <w:r>
        <w:t xml:space="preserve">of passenger vehicle occupants killed at night (6 p.m.–5:59 a.m.) were not wearing their seat belts. That’s why one focus of the </w:t>
      </w:r>
      <w:r w:rsidRPr="00B47A66">
        <w:rPr>
          <w:i/>
        </w:rPr>
        <w:t>Click It or Ticket</w:t>
      </w:r>
      <w:r>
        <w:t xml:space="preserve"> campaign</w:t>
      </w:r>
      <w:r w:rsidR="00D4425C">
        <w:t xml:space="preserve"> and the B2B kickoff event</w:t>
      </w:r>
      <w:r>
        <w:t xml:space="preserve"> is nighttime enforcement. Participating law enforcement agencies will be taking a no-excuses approach to seat belt law enforcement, writing citations</w:t>
      </w:r>
      <w:r w:rsidR="00C97A56">
        <w:t xml:space="preserve"> both</w:t>
      </w:r>
      <w:r>
        <w:t xml:space="preserve"> day and night. In </w:t>
      </w:r>
      <w:r w:rsidRPr="00B47A66">
        <w:rPr>
          <w:b/>
        </w:rPr>
        <w:t>[</w:t>
      </w:r>
      <w:r w:rsidR="00C32D3D">
        <w:rPr>
          <w:b/>
        </w:rPr>
        <w:t>S</w:t>
      </w:r>
      <w:r w:rsidRPr="00B47A66">
        <w:rPr>
          <w:b/>
        </w:rPr>
        <w:t>tate/jurisdiction]</w:t>
      </w:r>
      <w:r>
        <w:t xml:space="preserve">, the maximum penalty for a seat belt violation is </w:t>
      </w:r>
      <w:r w:rsidRPr="00B47A66">
        <w:rPr>
          <w:b/>
        </w:rPr>
        <w:t>[insert details]</w:t>
      </w:r>
      <w:r>
        <w:t>.</w:t>
      </w:r>
    </w:p>
    <w:p w14:paraId="2093263E" w14:textId="562E1720" w:rsidR="0099395A" w:rsidRDefault="0099395A" w:rsidP="0099395A">
      <w:r>
        <w:t>“</w:t>
      </w:r>
      <w:r w:rsidR="00EA7E83">
        <w:t xml:space="preserve">The </w:t>
      </w:r>
      <w:r w:rsidR="00EA7E83" w:rsidRPr="00D4425C">
        <w:rPr>
          <w:i/>
        </w:rPr>
        <w:t>Border to Border</w:t>
      </w:r>
      <w:r w:rsidR="00EA7E83">
        <w:t xml:space="preserve"> component of the </w:t>
      </w:r>
      <w:r w:rsidR="00EA7E83" w:rsidRPr="00D4425C">
        <w:rPr>
          <w:i/>
        </w:rPr>
        <w:t>Click It or Ticket</w:t>
      </w:r>
      <w:r w:rsidR="00EA7E83">
        <w:t xml:space="preserve"> campaign is important because it raises awareness about seat belt safety during </w:t>
      </w:r>
      <w:r w:rsidR="009B43D6">
        <w:t>a</w:t>
      </w:r>
      <w:r w:rsidR="006738BB">
        <w:t xml:space="preserve"> time when seat belt use is decreased</w:t>
      </w:r>
      <w:r w:rsidR="00EA7E83">
        <w:t xml:space="preserve">,” said </w:t>
      </w:r>
      <w:r w:rsidR="00EA7E83" w:rsidRPr="00B47A66">
        <w:rPr>
          <w:b/>
        </w:rPr>
        <w:t>[</w:t>
      </w:r>
      <w:r w:rsidR="00EA7E83">
        <w:rPr>
          <w:b/>
        </w:rPr>
        <w:t xml:space="preserve">Local/State </w:t>
      </w:r>
      <w:r w:rsidR="00EA7E83" w:rsidRPr="00B47A66">
        <w:rPr>
          <w:b/>
        </w:rPr>
        <w:t xml:space="preserve">Law Enforcement </w:t>
      </w:r>
      <w:r w:rsidR="00EA7E83">
        <w:rPr>
          <w:b/>
        </w:rPr>
        <w:t>Official</w:t>
      </w:r>
      <w:r w:rsidR="00EA7E83" w:rsidRPr="00B47A66">
        <w:rPr>
          <w:b/>
        </w:rPr>
        <w:t>]</w:t>
      </w:r>
      <w:r w:rsidR="00EA7E83">
        <w:t xml:space="preserve">. </w:t>
      </w:r>
      <w:r w:rsidR="00D27AE2">
        <w:t xml:space="preserve">“With an increased number of cars flooding the </w:t>
      </w:r>
      <w:r w:rsidR="008C72EF">
        <w:t xml:space="preserve">roads </w:t>
      </w:r>
      <w:r w:rsidR="00D27AE2">
        <w:t xml:space="preserve">due to the </w:t>
      </w:r>
      <w:r w:rsidR="008C72EF">
        <w:t xml:space="preserve">upcoming </w:t>
      </w:r>
      <w:r w:rsidR="00D27AE2">
        <w:t xml:space="preserve">Memorial Day holiday, it’s imperative we get the word out about the importance of seat belt safety.” </w:t>
      </w:r>
    </w:p>
    <w:p w14:paraId="482EDBA9" w14:textId="77777777" w:rsidR="0099395A" w:rsidRDefault="0099395A" w:rsidP="0099395A">
      <w:r>
        <w:t xml:space="preserve">“In </w:t>
      </w:r>
      <w:r w:rsidR="008C111E">
        <w:t>2019</w:t>
      </w:r>
      <w:r>
        <w:t xml:space="preserve">, we lost </w:t>
      </w:r>
      <w:r w:rsidRPr="00B47A66">
        <w:rPr>
          <w:b/>
        </w:rPr>
        <w:t>[insert number of local deaths]</w:t>
      </w:r>
      <w:r>
        <w:t xml:space="preserve"> community members because they did not buckle their seat belts,” said </w:t>
      </w:r>
      <w:r w:rsidRPr="00B47A66">
        <w:rPr>
          <w:b/>
        </w:rPr>
        <w:t>[</w:t>
      </w:r>
      <w:r>
        <w:rPr>
          <w:b/>
        </w:rPr>
        <w:t xml:space="preserve">Local/State </w:t>
      </w:r>
      <w:r w:rsidRPr="00B47A66">
        <w:rPr>
          <w:b/>
        </w:rPr>
        <w:t xml:space="preserve">Law Enforcement Agency </w:t>
      </w:r>
      <w:r>
        <w:rPr>
          <w:b/>
        </w:rPr>
        <w:t>Official</w:t>
      </w:r>
      <w:r w:rsidRPr="00B47A66">
        <w:rPr>
          <w:b/>
        </w:rPr>
        <w:t>]</w:t>
      </w:r>
      <w:r>
        <w:t xml:space="preserve">. Almost twice as many males were killed in crashes as compared to females, with lower belt use rates, too. </w:t>
      </w:r>
      <w:r>
        <w:lastRenderedPageBreak/>
        <w:t xml:space="preserve">Of the males killed in crashes in </w:t>
      </w:r>
      <w:r w:rsidR="008C111E">
        <w:t>2019</w:t>
      </w:r>
      <w:r>
        <w:t>, more than half (51%) were unrestrained. Fo</w:t>
      </w:r>
      <w:r w:rsidR="008C111E">
        <w:t>r females killed in crashes, 40</w:t>
      </w:r>
      <w:r w:rsidR="005502A0">
        <w:t xml:space="preserve">% </w:t>
      </w:r>
      <w:r>
        <w:t xml:space="preserve">were not buckled up. </w:t>
      </w:r>
    </w:p>
    <w:p w14:paraId="48ADB2A4" w14:textId="4800847E" w:rsidR="0099395A" w:rsidRDefault="0099395A" w:rsidP="0099395A">
      <w:r>
        <w:t>“</w:t>
      </w:r>
      <w:r w:rsidR="006738BB">
        <w:t xml:space="preserve">We aren’t handing out tickets for the thrill of it. </w:t>
      </w:r>
      <w:r>
        <w:t xml:space="preserve">If enforcement wakes people up to the dangers of unrestrained driving, we’ll consider </w:t>
      </w:r>
      <w:r w:rsidR="002D5733">
        <w:t>our mission to be</w:t>
      </w:r>
      <w:r>
        <w:t xml:space="preserve"> a success,” said </w:t>
      </w:r>
      <w:r>
        <w:rPr>
          <w:b/>
        </w:rPr>
        <w:t>[Local/State Law Enforcement Official]</w:t>
      </w:r>
      <w:r>
        <w:t>. “If you know a friend or a family member who does not buckle up when they drive, please ask them to consider changing their habits. Help us spread this lifesaving message before one more friend or family member is killed as a result of this senseless inaction. Seat belts save lives, and everyone</w:t>
      </w:r>
      <w:r w:rsidR="008C111E">
        <w:t xml:space="preserve"> </w:t>
      </w:r>
      <w:r>
        <w:t>—</w:t>
      </w:r>
      <w:r w:rsidR="008C111E">
        <w:t xml:space="preserve"> </w:t>
      </w:r>
      <w:r>
        <w:t>front seat and back, child and adult</w:t>
      </w:r>
      <w:r w:rsidR="008C111E">
        <w:t xml:space="preserve"> </w:t>
      </w:r>
      <w:r>
        <w:t>—</w:t>
      </w:r>
      <w:r w:rsidR="008C111E">
        <w:t xml:space="preserve"> </w:t>
      </w:r>
      <w:r>
        <w:t xml:space="preserve">needs to remember to buckle up </w:t>
      </w:r>
    </w:p>
    <w:p w14:paraId="4AAB2C06" w14:textId="63371942" w:rsidR="0099395A" w:rsidRDefault="0099395A" w:rsidP="0099395A">
      <w:r>
        <w:t xml:space="preserve">For more information on the </w:t>
      </w:r>
      <w:r w:rsidRPr="00B47A66">
        <w:rPr>
          <w:i/>
        </w:rPr>
        <w:t>Click It or Ticket</w:t>
      </w:r>
      <w:r>
        <w:t xml:space="preserve"> mobilization, p</w:t>
      </w:r>
      <w:r w:rsidR="00917B36">
        <w:t xml:space="preserve">lease visit </w:t>
      </w:r>
      <w:hyperlink r:id="rId7" w:history="1">
        <w:r w:rsidR="00A65FBA">
          <w:rPr>
            <w:rStyle w:val="Hyperlink"/>
          </w:rPr>
          <w:t>NHTSA</w:t>
        </w:r>
        <w:r w:rsidR="00917B36" w:rsidRPr="00917B36">
          <w:rPr>
            <w:rStyle w:val="Hyperlink"/>
          </w:rPr>
          <w:t>.gov/</w:t>
        </w:r>
        <w:proofErr w:type="spellStart"/>
        <w:r w:rsidR="00917B36" w:rsidRPr="00917B36">
          <w:rPr>
            <w:rStyle w:val="Hyperlink"/>
          </w:rPr>
          <w:t>ciot</w:t>
        </w:r>
        <w:proofErr w:type="spellEnd"/>
      </w:hyperlink>
      <w:r w:rsidR="00917B36">
        <w:t>.</w:t>
      </w:r>
    </w:p>
    <w:p w14:paraId="23C4B1FB" w14:textId="77777777" w:rsidR="0099395A" w:rsidRPr="00901CE9" w:rsidRDefault="0099395A" w:rsidP="0099395A">
      <w:pPr>
        <w:jc w:val="center"/>
      </w:pPr>
      <w:r>
        <w:t>###</w:t>
      </w:r>
    </w:p>
    <w:p w14:paraId="4BECAED1" w14:textId="77777777" w:rsidR="004944B0" w:rsidRPr="00901CE9" w:rsidRDefault="004944B0" w:rsidP="0099395A"/>
    <w:sectPr w:rsidR="004944B0" w:rsidRPr="00901CE9" w:rsidSect="006576AD">
      <w:headerReference w:type="default" r:id="rId8"/>
      <w:footerReference w:type="default" r:id="rId9"/>
      <w:pgSz w:w="12240" w:h="15840"/>
      <w:pgMar w:top="2448" w:right="1440" w:bottom="1530" w:left="1440" w:header="576"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E01A" w14:textId="77777777" w:rsidR="00F3133D" w:rsidRDefault="00F3133D" w:rsidP="00901CE9">
      <w:pPr>
        <w:spacing w:after="0" w:line="240" w:lineRule="auto"/>
      </w:pPr>
      <w:r>
        <w:separator/>
      </w:r>
    </w:p>
  </w:endnote>
  <w:endnote w:type="continuationSeparator" w:id="0">
    <w:p w14:paraId="24C09B8D" w14:textId="77777777" w:rsidR="00F3133D" w:rsidRDefault="00F3133D"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8C8D" w14:textId="40617DC7" w:rsidR="005502A0" w:rsidRPr="00901CE9" w:rsidRDefault="005502A0" w:rsidP="005502A0">
    <w:pPr>
      <w:pStyle w:val="5ControlCode"/>
      <w:spacing w:after="0"/>
    </w:pPr>
    <w:r>
      <w:t>15</w:t>
    </w:r>
    <w:r w:rsidR="00A65FBA">
      <w:t>480</w:t>
    </w:r>
    <w:r>
      <w:t>b-</w:t>
    </w:r>
    <w:r w:rsidR="00A65FBA">
      <w:t>1216</w:t>
    </w:r>
    <w:r w:rsidR="00CA669B">
      <w:t>21</w:t>
    </w:r>
    <w:r>
      <w:t>-</w:t>
    </w:r>
    <w:r>
      <w:rPr>
        <w:noProof/>
      </w:rPr>
      <mc:AlternateContent>
        <mc:Choice Requires="wps">
          <w:drawing>
            <wp:anchor distT="0" distB="0" distL="114300" distR="114300" simplePos="0" relativeHeight="251659776" behindDoc="0" locked="0" layoutInCell="1" allowOverlap="1" wp14:anchorId="3641A051" wp14:editId="0EB00657">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0FE2" w14:textId="77777777" w:rsidR="005502A0" w:rsidRDefault="005502A0" w:rsidP="005502A0">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C9FD4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ktqwIAALA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" filled="f" stroked="f">
              <v:textbox inset="0,0,0,0">
                <w:txbxContent>
                  <w:p w:rsidR="005502A0" w:rsidRDefault="005502A0" w:rsidP="005502A0">
                    <w:pPr>
                      <w:pStyle w:val="5ControlCode"/>
                    </w:pPr>
                    <w:r>
                      <w:t>Job#-date-version</w:t>
                    </w:r>
                  </w:p>
                </w:txbxContent>
              </v:textbox>
            </v:shape>
          </w:pict>
        </mc:Fallback>
      </mc:AlternateContent>
    </w:r>
    <w:r>
      <w:t>v</w:t>
    </w:r>
    <w:r w:rsidR="00A65FBA">
      <w:t>1</w:t>
    </w:r>
  </w:p>
  <w:p w14:paraId="4F1FD5DD" w14:textId="77777777"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1EFF2F4" wp14:editId="3D4828B9">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10396" w14:textId="77777777" w:rsidR="007F0F99" w:rsidRDefault="00833350" w:rsidP="00FF53E2">
                          <w:pPr>
                            <w:pStyle w:val="5ControlCode"/>
                          </w:pPr>
                          <w:r>
                            <w:t>13390c-030518-v1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3E9C79"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rsidR="007F0F99" w:rsidRDefault="00833350" w:rsidP="00FF53E2">
                    <w:pPr>
                      <w:pStyle w:val="5ControlCode"/>
                    </w:pPr>
                    <w:r>
                      <w:t>13390c-030518-v1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349D" w14:textId="77777777" w:rsidR="00F3133D" w:rsidRDefault="00F3133D" w:rsidP="00901CE9">
      <w:pPr>
        <w:spacing w:after="0" w:line="240" w:lineRule="auto"/>
      </w:pPr>
      <w:r>
        <w:separator/>
      </w:r>
    </w:p>
  </w:footnote>
  <w:footnote w:type="continuationSeparator" w:id="0">
    <w:p w14:paraId="3BDB63B9" w14:textId="77777777" w:rsidR="00F3133D" w:rsidRDefault="00F3133D"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B4EF" w14:textId="77777777" w:rsidR="0091298A" w:rsidRDefault="003913E8"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0F3BEBAC" wp14:editId="08CCDCDC">
          <wp:extent cx="1069340" cy="1069340"/>
          <wp:effectExtent l="0" t="0" r="0" b="0"/>
          <wp:docPr id="2" name="Picture 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p w14:paraId="1FBF090C" w14:textId="77777777"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00E21"/>
    <w:rsid w:val="00047145"/>
    <w:rsid w:val="000663F2"/>
    <w:rsid w:val="000D64F1"/>
    <w:rsid w:val="0013482D"/>
    <w:rsid w:val="001358AF"/>
    <w:rsid w:val="00161F42"/>
    <w:rsid w:val="001A484A"/>
    <w:rsid w:val="001E1630"/>
    <w:rsid w:val="001E692F"/>
    <w:rsid w:val="00205F4F"/>
    <w:rsid w:val="0021528E"/>
    <w:rsid w:val="00295062"/>
    <w:rsid w:val="002A6AAF"/>
    <w:rsid w:val="002B4917"/>
    <w:rsid w:val="002B66C6"/>
    <w:rsid w:val="002C5FF8"/>
    <w:rsid w:val="002D5733"/>
    <w:rsid w:val="003162AD"/>
    <w:rsid w:val="00320145"/>
    <w:rsid w:val="00343E03"/>
    <w:rsid w:val="00352A56"/>
    <w:rsid w:val="003664C7"/>
    <w:rsid w:val="003725D5"/>
    <w:rsid w:val="003913E8"/>
    <w:rsid w:val="003D2D80"/>
    <w:rsid w:val="0044490E"/>
    <w:rsid w:val="00485AEA"/>
    <w:rsid w:val="004944B0"/>
    <w:rsid w:val="004A585D"/>
    <w:rsid w:val="004D21EE"/>
    <w:rsid w:val="004D77A2"/>
    <w:rsid w:val="004E5474"/>
    <w:rsid w:val="004F7615"/>
    <w:rsid w:val="00512BFB"/>
    <w:rsid w:val="00515528"/>
    <w:rsid w:val="005323D0"/>
    <w:rsid w:val="00533437"/>
    <w:rsid w:val="005430D9"/>
    <w:rsid w:val="005502A0"/>
    <w:rsid w:val="00550936"/>
    <w:rsid w:val="00565486"/>
    <w:rsid w:val="005A2CAE"/>
    <w:rsid w:val="005D2F12"/>
    <w:rsid w:val="005E42DD"/>
    <w:rsid w:val="005F73C6"/>
    <w:rsid w:val="00603243"/>
    <w:rsid w:val="0060340E"/>
    <w:rsid w:val="00604280"/>
    <w:rsid w:val="00625A39"/>
    <w:rsid w:val="006338B0"/>
    <w:rsid w:val="00636AEB"/>
    <w:rsid w:val="006576AD"/>
    <w:rsid w:val="0067003C"/>
    <w:rsid w:val="00672251"/>
    <w:rsid w:val="006738BB"/>
    <w:rsid w:val="00673C85"/>
    <w:rsid w:val="00697610"/>
    <w:rsid w:val="006F41DD"/>
    <w:rsid w:val="007001ED"/>
    <w:rsid w:val="0077096D"/>
    <w:rsid w:val="007C2723"/>
    <w:rsid w:val="007D5238"/>
    <w:rsid w:val="007F0F99"/>
    <w:rsid w:val="007F7287"/>
    <w:rsid w:val="00824066"/>
    <w:rsid w:val="00833350"/>
    <w:rsid w:val="008459C9"/>
    <w:rsid w:val="008631C3"/>
    <w:rsid w:val="008B6819"/>
    <w:rsid w:val="008B6C4C"/>
    <w:rsid w:val="008C111E"/>
    <w:rsid w:val="008C149B"/>
    <w:rsid w:val="008C3965"/>
    <w:rsid w:val="008C72EF"/>
    <w:rsid w:val="00901CE9"/>
    <w:rsid w:val="00905462"/>
    <w:rsid w:val="0091298A"/>
    <w:rsid w:val="00917B36"/>
    <w:rsid w:val="00974A0A"/>
    <w:rsid w:val="0099395A"/>
    <w:rsid w:val="009A5F02"/>
    <w:rsid w:val="009B43D6"/>
    <w:rsid w:val="009B4764"/>
    <w:rsid w:val="009C0118"/>
    <w:rsid w:val="009E3F3A"/>
    <w:rsid w:val="009F3460"/>
    <w:rsid w:val="00A209DF"/>
    <w:rsid w:val="00A213BF"/>
    <w:rsid w:val="00A345FE"/>
    <w:rsid w:val="00A519A9"/>
    <w:rsid w:val="00A65FBA"/>
    <w:rsid w:val="00A77193"/>
    <w:rsid w:val="00A80AFB"/>
    <w:rsid w:val="00A90A9E"/>
    <w:rsid w:val="00AA02DF"/>
    <w:rsid w:val="00AA08EC"/>
    <w:rsid w:val="00AA106A"/>
    <w:rsid w:val="00AD037C"/>
    <w:rsid w:val="00AD3AFD"/>
    <w:rsid w:val="00AE0F4F"/>
    <w:rsid w:val="00B331E3"/>
    <w:rsid w:val="00B47A66"/>
    <w:rsid w:val="00B63986"/>
    <w:rsid w:val="00B76BCA"/>
    <w:rsid w:val="00B9273B"/>
    <w:rsid w:val="00B9416D"/>
    <w:rsid w:val="00BB1112"/>
    <w:rsid w:val="00BC6E9A"/>
    <w:rsid w:val="00BF0673"/>
    <w:rsid w:val="00C32D3D"/>
    <w:rsid w:val="00C52F03"/>
    <w:rsid w:val="00C55758"/>
    <w:rsid w:val="00C561AA"/>
    <w:rsid w:val="00C64E8A"/>
    <w:rsid w:val="00C97A56"/>
    <w:rsid w:val="00CA1A42"/>
    <w:rsid w:val="00CA669B"/>
    <w:rsid w:val="00CC5909"/>
    <w:rsid w:val="00CE7F96"/>
    <w:rsid w:val="00D11077"/>
    <w:rsid w:val="00D27AE2"/>
    <w:rsid w:val="00D3792F"/>
    <w:rsid w:val="00D4425C"/>
    <w:rsid w:val="00D55119"/>
    <w:rsid w:val="00D7197A"/>
    <w:rsid w:val="00D92FE1"/>
    <w:rsid w:val="00DB63F9"/>
    <w:rsid w:val="00DD4A9B"/>
    <w:rsid w:val="00DE2078"/>
    <w:rsid w:val="00DE4EF2"/>
    <w:rsid w:val="00E14CE6"/>
    <w:rsid w:val="00E31AC0"/>
    <w:rsid w:val="00E53BEF"/>
    <w:rsid w:val="00E61E96"/>
    <w:rsid w:val="00E623CF"/>
    <w:rsid w:val="00EA7E83"/>
    <w:rsid w:val="00F01171"/>
    <w:rsid w:val="00F21C7C"/>
    <w:rsid w:val="00F3133D"/>
    <w:rsid w:val="00F41EC0"/>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45525"/>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8C72EF"/>
    <w:rPr>
      <w:sz w:val="16"/>
      <w:szCs w:val="16"/>
    </w:rPr>
  </w:style>
  <w:style w:type="paragraph" w:styleId="CommentText">
    <w:name w:val="annotation text"/>
    <w:basedOn w:val="Normal"/>
    <w:link w:val="CommentTextChar"/>
    <w:uiPriority w:val="99"/>
    <w:semiHidden/>
    <w:unhideWhenUsed/>
    <w:rsid w:val="008C72EF"/>
    <w:pPr>
      <w:spacing w:line="240" w:lineRule="auto"/>
    </w:pPr>
    <w:rPr>
      <w:sz w:val="20"/>
      <w:szCs w:val="20"/>
    </w:rPr>
  </w:style>
  <w:style w:type="character" w:customStyle="1" w:styleId="CommentTextChar">
    <w:name w:val="Comment Text Char"/>
    <w:basedOn w:val="DefaultParagraphFont"/>
    <w:link w:val="CommentText"/>
    <w:uiPriority w:val="99"/>
    <w:semiHidden/>
    <w:rsid w:val="008C72EF"/>
    <w:rPr>
      <w:rFonts w:ascii="Trebuchet MS" w:hAnsi="Trebuchet MS"/>
    </w:rPr>
  </w:style>
  <w:style w:type="paragraph" w:styleId="CommentSubject">
    <w:name w:val="annotation subject"/>
    <w:basedOn w:val="CommentText"/>
    <w:next w:val="CommentText"/>
    <w:link w:val="CommentSubjectChar"/>
    <w:uiPriority w:val="99"/>
    <w:semiHidden/>
    <w:unhideWhenUsed/>
    <w:rsid w:val="008C72EF"/>
    <w:rPr>
      <w:b/>
      <w:bCs/>
    </w:rPr>
  </w:style>
  <w:style w:type="character" w:customStyle="1" w:styleId="CommentSubjectChar">
    <w:name w:val="Comment Subject Char"/>
    <w:basedOn w:val="CommentTextChar"/>
    <w:link w:val="CommentSubject"/>
    <w:uiPriority w:val="99"/>
    <w:semiHidden/>
    <w:rsid w:val="008C72EF"/>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tsa.gov/c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2020 Click It Or Ticket PEAK Pre Release</vt:lpstr>
    </vt:vector>
  </TitlesOfParts>
  <Company>DOT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Click It Or Ticket PEAK Pre Release</dc:title>
  <dc:creator>NHTSA</dc:creator>
  <cp:keywords>seat belts, enforcement, safety, NHTSA, PEAK, CIOT</cp:keywords>
  <cp:lastModifiedBy>Lee, Amy CTR (NHTSA)</cp:lastModifiedBy>
  <cp:revision>5</cp:revision>
  <cp:lastPrinted>2018-03-01T17:33:00Z</cp:lastPrinted>
  <dcterms:created xsi:type="dcterms:W3CDTF">2021-12-16T18:25:00Z</dcterms:created>
  <dcterms:modified xsi:type="dcterms:W3CDTF">2022-02-11T16:23:00Z</dcterms:modified>
</cp:coreProperties>
</file>